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66B79" w14:textId="564E193E" w:rsidR="0031177D" w:rsidRDefault="0031177D" w:rsidP="00053A7B">
      <w:pPr>
        <w:ind w:left="993" w:right="1225"/>
        <w:jc w:val="center"/>
        <w:rPr>
          <w:rFonts w:ascii="Chalkboard SE" w:hAnsi="Chalkboard SE"/>
          <w:b/>
          <w:color w:val="FFFFFF" w:themeColor="background1"/>
          <w:sz w:val="58"/>
          <w:lang w:val="en-AU"/>
        </w:rPr>
      </w:pPr>
      <w:r w:rsidRPr="0031177D">
        <w:rPr>
          <w:rFonts w:ascii="Chalkboard SE" w:hAnsi="Chalkboard SE"/>
          <w:b/>
          <w:noProof/>
          <w:color w:val="FFFFFF" w:themeColor="background1"/>
          <w:sz w:val="58"/>
          <w:lang w:val="en-AU"/>
        </w:rPr>
        <w:drawing>
          <wp:anchor distT="0" distB="0" distL="114300" distR="114300" simplePos="0" relativeHeight="251669504" behindDoc="0" locked="0" layoutInCell="1" allowOverlap="1" wp14:anchorId="660941FC" wp14:editId="3601CD1D">
            <wp:simplePos x="0" y="0"/>
            <wp:positionH relativeFrom="column">
              <wp:posOffset>1981200</wp:posOffset>
            </wp:positionH>
            <wp:positionV relativeFrom="paragraph">
              <wp:posOffset>-565150</wp:posOffset>
            </wp:positionV>
            <wp:extent cx="5641119" cy="1181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643749" cy="1181651"/>
                    </a:xfrm>
                    <a:prstGeom prst="rect">
                      <a:avLst/>
                    </a:prstGeom>
                  </pic:spPr>
                </pic:pic>
              </a:graphicData>
            </a:graphic>
            <wp14:sizeRelH relativeFrom="page">
              <wp14:pctWidth>0</wp14:pctWidth>
            </wp14:sizeRelH>
            <wp14:sizeRelV relativeFrom="page">
              <wp14:pctHeight>0</wp14:pctHeight>
            </wp14:sizeRelV>
          </wp:anchor>
        </w:drawing>
      </w:r>
      <w:r w:rsidRPr="00260BA4">
        <w:rPr>
          <w:rFonts w:ascii="Chalkboard SE" w:hAnsi="Chalkboard SE"/>
          <w:noProof/>
          <w:color w:val="FFFFFF" w:themeColor="background1"/>
          <w:sz w:val="26"/>
          <w:lang w:val="en-GB" w:eastAsia="en-GB"/>
        </w:rPr>
        <mc:AlternateContent>
          <mc:Choice Requires="wps">
            <w:drawing>
              <wp:anchor distT="0" distB="0" distL="114300" distR="114300" simplePos="0" relativeHeight="251659264" behindDoc="1" locked="0" layoutInCell="1" allowOverlap="1" wp14:anchorId="7CE5A5F2" wp14:editId="72DACBCA">
                <wp:simplePos x="0" y="0"/>
                <wp:positionH relativeFrom="column">
                  <wp:posOffset>-455863</wp:posOffset>
                </wp:positionH>
                <wp:positionV relativeFrom="paragraph">
                  <wp:posOffset>-673869</wp:posOffset>
                </wp:positionV>
                <wp:extent cx="10757535" cy="15669895"/>
                <wp:effectExtent l="0" t="0" r="12065" b="14605"/>
                <wp:wrapNone/>
                <wp:docPr id="3" name="Rectangle 3"/>
                <wp:cNvGraphicFramePr/>
                <a:graphic xmlns:a="http://schemas.openxmlformats.org/drawingml/2006/main">
                  <a:graphicData uri="http://schemas.microsoft.com/office/word/2010/wordprocessingShape">
                    <wps:wsp>
                      <wps:cNvSpPr/>
                      <wps:spPr>
                        <a:xfrm>
                          <a:off x="0" y="0"/>
                          <a:ext cx="10757535" cy="15669895"/>
                        </a:xfrm>
                        <a:prstGeom prst="rect">
                          <a:avLst/>
                        </a:prstGeom>
                        <a:solidFill>
                          <a:srgbClr val="487D89"/>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F42544" w14:textId="0241AADD" w:rsidR="005305B9" w:rsidRDefault="005305B9" w:rsidP="005305B9">
                            <w:pPr>
                              <w:jc w:val="center"/>
                              <w:rPr>
                                <w:color w:val="B4C6E7" w:themeColor="accent1" w:themeTint="66"/>
                                <w:lang w:val="en-AU"/>
                              </w:rPr>
                            </w:pPr>
                          </w:p>
                          <w:p w14:paraId="2C44981C" w14:textId="3C862DBC" w:rsidR="0031177D" w:rsidRDefault="0031177D" w:rsidP="005305B9">
                            <w:pPr>
                              <w:jc w:val="center"/>
                              <w:rPr>
                                <w:color w:val="B4C6E7" w:themeColor="accent1" w:themeTint="66"/>
                                <w:lang w:val="en-AU"/>
                              </w:rPr>
                            </w:pPr>
                          </w:p>
                          <w:p w14:paraId="02954B5C" w14:textId="3478B588" w:rsidR="0031177D" w:rsidRDefault="0031177D" w:rsidP="005305B9">
                            <w:pPr>
                              <w:jc w:val="center"/>
                              <w:rPr>
                                <w:color w:val="B4C6E7" w:themeColor="accent1" w:themeTint="66"/>
                                <w:lang w:val="en-AU"/>
                              </w:rPr>
                            </w:pPr>
                          </w:p>
                          <w:p w14:paraId="15D8E339" w14:textId="77777777" w:rsidR="0031177D" w:rsidRPr="005305B9" w:rsidRDefault="0031177D" w:rsidP="005305B9">
                            <w:pPr>
                              <w:jc w:val="center"/>
                              <w:rPr>
                                <w:color w:val="B4C6E7" w:themeColor="accent1" w:themeTint="66"/>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A5F2" id="Rectangle 3" o:spid="_x0000_s1026" style="position:absolute;left:0;text-align:left;margin-left:-35.9pt;margin-top:-53.05pt;width:847.05pt;height:123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" fillcolor="#487d89" strokecolor="#1f3763 [1604]" strokeweight="1pt">
                <v:textbox>
                  <w:txbxContent>
                    <w:p w14:paraId="60F42544" w14:textId="0241AADD" w:rsidR="005305B9" w:rsidRDefault="005305B9" w:rsidP="005305B9">
                      <w:pPr>
                        <w:jc w:val="center"/>
                        <w:rPr>
                          <w:color w:val="B4C6E7" w:themeColor="accent1" w:themeTint="66"/>
                          <w:lang w:val="en-AU"/>
                        </w:rPr>
                      </w:pPr>
                    </w:p>
                    <w:p w14:paraId="2C44981C" w14:textId="3C862DBC" w:rsidR="0031177D" w:rsidRDefault="0031177D" w:rsidP="005305B9">
                      <w:pPr>
                        <w:jc w:val="center"/>
                        <w:rPr>
                          <w:color w:val="B4C6E7" w:themeColor="accent1" w:themeTint="66"/>
                          <w:lang w:val="en-AU"/>
                        </w:rPr>
                      </w:pPr>
                    </w:p>
                    <w:p w14:paraId="02954B5C" w14:textId="3478B588" w:rsidR="0031177D" w:rsidRDefault="0031177D" w:rsidP="005305B9">
                      <w:pPr>
                        <w:jc w:val="center"/>
                        <w:rPr>
                          <w:color w:val="B4C6E7" w:themeColor="accent1" w:themeTint="66"/>
                          <w:lang w:val="en-AU"/>
                        </w:rPr>
                      </w:pPr>
                    </w:p>
                    <w:p w14:paraId="15D8E339" w14:textId="77777777" w:rsidR="0031177D" w:rsidRPr="005305B9" w:rsidRDefault="0031177D" w:rsidP="005305B9">
                      <w:pPr>
                        <w:jc w:val="center"/>
                        <w:rPr>
                          <w:color w:val="B4C6E7" w:themeColor="accent1" w:themeTint="66"/>
                          <w:lang w:val="en-AU"/>
                        </w:rPr>
                      </w:pPr>
                    </w:p>
                  </w:txbxContent>
                </v:textbox>
              </v:rect>
            </w:pict>
          </mc:Fallback>
        </mc:AlternateContent>
      </w:r>
    </w:p>
    <w:p w14:paraId="77BCE77C" w14:textId="77777777" w:rsidR="0031177D" w:rsidRPr="0031177D" w:rsidRDefault="0031177D" w:rsidP="005305B9">
      <w:pPr>
        <w:tabs>
          <w:tab w:val="left" w:pos="3561"/>
        </w:tabs>
        <w:ind w:left="993" w:right="1225"/>
        <w:jc w:val="center"/>
        <w:rPr>
          <w:rFonts w:ascii="Chalkboard SE" w:hAnsi="Chalkboard SE"/>
          <w:b/>
          <w:color w:val="FFFFFF" w:themeColor="background1"/>
          <w:sz w:val="22"/>
          <w:lang w:val="en-AU"/>
        </w:rPr>
      </w:pPr>
    </w:p>
    <w:p w14:paraId="23791A18" w14:textId="47969AC9" w:rsidR="006D2307" w:rsidRPr="0043381B" w:rsidRDefault="005305B9" w:rsidP="005305B9">
      <w:pPr>
        <w:tabs>
          <w:tab w:val="left" w:pos="3561"/>
        </w:tabs>
        <w:ind w:left="993" w:right="1225"/>
        <w:jc w:val="center"/>
        <w:rPr>
          <w:rFonts w:ascii="Tempus Sans ITC" w:hAnsi="Tempus Sans ITC"/>
          <w:b/>
          <w:color w:val="FFFFFF" w:themeColor="background1"/>
          <w:sz w:val="58"/>
          <w:lang w:val="en-AU"/>
        </w:rPr>
      </w:pPr>
      <w:r w:rsidRPr="0043381B">
        <w:rPr>
          <w:rFonts w:ascii="Tempus Sans ITC" w:hAnsi="Tempus Sans ITC"/>
          <w:b/>
          <w:color w:val="FFFFFF" w:themeColor="background1"/>
          <w:sz w:val="58"/>
          <w:lang w:val="en-AU"/>
        </w:rPr>
        <w:t>PHILOSOPHY</w:t>
      </w:r>
    </w:p>
    <w:p w14:paraId="77EAE082" w14:textId="77777777" w:rsidR="0039727E" w:rsidRPr="00260BA4" w:rsidRDefault="0039727E" w:rsidP="005305B9">
      <w:pPr>
        <w:tabs>
          <w:tab w:val="left" w:pos="3561"/>
        </w:tabs>
        <w:ind w:left="993" w:right="1225"/>
        <w:jc w:val="center"/>
        <w:rPr>
          <w:rFonts w:ascii="Chalkboard SE" w:hAnsi="Chalkboard SE"/>
          <w:b/>
          <w:color w:val="FFFFFF" w:themeColor="background1"/>
          <w:sz w:val="26"/>
          <w:lang w:val="en-AU"/>
        </w:rPr>
      </w:pPr>
    </w:p>
    <w:p w14:paraId="14177F72" w14:textId="7599EF12" w:rsidR="00300F35" w:rsidRDefault="0039727E" w:rsidP="00AD4760">
      <w:pPr>
        <w:ind w:left="993" w:right="1225"/>
        <w:jc w:val="both"/>
        <w:rPr>
          <w:rFonts w:ascii="Tempus Sans ITC" w:hAnsi="Tempus Sans ITC" w:cs="Krungthep"/>
          <w:color w:val="FFFFFF" w:themeColor="background1"/>
          <w:sz w:val="30"/>
          <w:lang w:val="en-AU"/>
        </w:rPr>
      </w:pPr>
      <w:r w:rsidRPr="000816D6">
        <w:rPr>
          <w:rFonts w:ascii="Chalkboard SE" w:hAnsi="Chalkboard SE"/>
          <w:b/>
          <w:noProof/>
          <w:color w:val="FFFFFF" w:themeColor="background1"/>
          <w:sz w:val="58"/>
          <w:lang w:val="en-GB" w:eastAsia="en-GB"/>
        </w:rPr>
        <w:drawing>
          <wp:anchor distT="0" distB="0" distL="114300" distR="114300" simplePos="0" relativeHeight="251665408" behindDoc="0" locked="0" layoutInCell="1" allowOverlap="1" wp14:anchorId="542C77D8" wp14:editId="48FE7422">
            <wp:simplePos x="0" y="0"/>
            <wp:positionH relativeFrom="column">
              <wp:posOffset>-136525</wp:posOffset>
            </wp:positionH>
            <wp:positionV relativeFrom="paragraph">
              <wp:posOffset>53975</wp:posOffset>
            </wp:positionV>
            <wp:extent cx="2440305" cy="1626870"/>
            <wp:effectExtent l="25400" t="25400" r="23495" b="24130"/>
            <wp:wrapTight wrapText="bothSides">
              <wp:wrapPolygon edited="0">
                <wp:start x="-225" y="-337"/>
                <wp:lineTo x="-225" y="21583"/>
                <wp:lineTo x="21583" y="21583"/>
                <wp:lineTo x="21583" y="-337"/>
                <wp:lineTo x="-225" y="-337"/>
              </wp:wrapPolygon>
            </wp:wrapTight>
            <wp:docPr id="7" name="Picture 7" descr="/var/folders/w3/2y1j8n3506717q8xs5gt6z19hcbr65/T/com.apple.Preview/com.apple.Preview.PasteboardItems/IMG_5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w3/2y1j8n3506717q8xs5gt6z19hcbr65/T/com.apple.Preview/com.apple.Preview.PasteboardItems/IMG_56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0305" cy="1626870"/>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r w:rsidR="000816D6" w:rsidRPr="000816D6">
        <w:rPr>
          <w:rFonts w:ascii="Tempus Sans ITC" w:hAnsi="Tempus Sans ITC" w:cs="Krungthep"/>
          <w:color w:val="FFFFFF" w:themeColor="background1"/>
          <w:sz w:val="30"/>
          <w:lang w:val="en-AU"/>
        </w:rPr>
        <w:t xml:space="preserve">At Peregian Beach College Early Learning Centre we provide the children in our care with play-based experiences which are linked to an intentional teaching and learning program. Our Educators aim to guide, scaffold and support children’s learning; making the most of </w:t>
      </w:r>
      <w:r w:rsidR="000816D6" w:rsidRPr="000816D6">
        <w:rPr>
          <w:rFonts w:ascii="Futura Medium" w:hAnsi="Futura Medium" w:cs="Futura Medium" w:hint="cs"/>
          <w:b/>
          <w:color w:val="FFFFFF" w:themeColor="background1"/>
          <w:sz w:val="36"/>
          <w:lang w:val="en-AU"/>
        </w:rPr>
        <w:t>every teachable moment</w:t>
      </w:r>
      <w:r w:rsidR="000816D6" w:rsidRPr="000816D6">
        <w:rPr>
          <w:rFonts w:ascii="Tempus Sans ITC" w:hAnsi="Tempus Sans ITC" w:cs="Krungthep"/>
          <w:color w:val="FFFFFF" w:themeColor="background1"/>
          <w:sz w:val="30"/>
          <w:lang w:val="en-AU"/>
        </w:rPr>
        <w:t xml:space="preserve"> whilst nurturing the children’s </w:t>
      </w:r>
      <w:r w:rsidR="000816D6" w:rsidRPr="000816D6">
        <w:rPr>
          <w:rFonts w:ascii="Futura Medium" w:hAnsi="Futura Medium" w:cs="Futura Medium"/>
          <w:b/>
          <w:color w:val="FFFFFF" w:themeColor="background1"/>
          <w:sz w:val="36"/>
          <w:lang w:val="en-AU"/>
        </w:rPr>
        <w:t xml:space="preserve">natural </w:t>
      </w:r>
      <w:r w:rsidR="000816D6" w:rsidRPr="000816D6">
        <w:rPr>
          <w:rFonts w:ascii="Futura Medium" w:hAnsi="Futura Medium" w:cs="Futura Medium" w:hint="cs"/>
          <w:b/>
          <w:color w:val="FFFFFF" w:themeColor="background1"/>
          <w:sz w:val="36"/>
          <w:lang w:val="en-AU"/>
        </w:rPr>
        <w:t>curiosity</w:t>
      </w:r>
      <w:r w:rsidR="000816D6" w:rsidRPr="000816D6">
        <w:rPr>
          <w:rFonts w:ascii="Tempus Sans ITC" w:hAnsi="Tempus Sans ITC" w:cs="Krungthep"/>
          <w:color w:val="FFFFFF" w:themeColor="background1"/>
          <w:sz w:val="30"/>
          <w:lang w:val="en-AU"/>
        </w:rPr>
        <w:t xml:space="preserve"> and </w:t>
      </w:r>
      <w:r w:rsidR="000816D6" w:rsidRPr="000816D6">
        <w:rPr>
          <w:rFonts w:ascii="Futura Medium" w:hAnsi="Futura Medium" w:cs="Futura Medium" w:hint="cs"/>
          <w:b/>
          <w:color w:val="FFFFFF" w:themeColor="background1"/>
          <w:sz w:val="36"/>
          <w:lang w:val="en-AU"/>
        </w:rPr>
        <w:t>inspiring enquiry</w:t>
      </w:r>
      <w:r w:rsidR="000816D6" w:rsidRPr="000816D6">
        <w:rPr>
          <w:rFonts w:ascii="Tempus Sans ITC" w:hAnsi="Tempus Sans ITC" w:cs="Krungthep"/>
          <w:color w:val="FFFFFF" w:themeColor="background1"/>
          <w:sz w:val="30"/>
          <w:lang w:val="en-AU"/>
        </w:rPr>
        <w:t>. We educate the children in our care drawing upon evidence-based practi</w:t>
      </w:r>
      <w:r w:rsidR="0018439A">
        <w:rPr>
          <w:rFonts w:ascii="Tempus Sans ITC" w:hAnsi="Tempus Sans ITC" w:cs="Krungthep"/>
          <w:color w:val="FFFFFF" w:themeColor="background1"/>
          <w:sz w:val="30"/>
          <w:lang w:val="en-AU"/>
        </w:rPr>
        <w:t>c</w:t>
      </w:r>
      <w:r w:rsidR="000816D6" w:rsidRPr="000816D6">
        <w:rPr>
          <w:rFonts w:ascii="Tempus Sans ITC" w:hAnsi="Tempus Sans ITC" w:cs="Krungthep"/>
          <w:color w:val="FFFFFF" w:themeColor="background1"/>
          <w:sz w:val="30"/>
          <w:lang w:val="en-AU"/>
        </w:rPr>
        <w:t>es, guiding documentation and research based on Early Childhood development.</w:t>
      </w:r>
    </w:p>
    <w:p w14:paraId="0D6B0998" w14:textId="77777777" w:rsidR="0043381B" w:rsidRPr="00260BA4" w:rsidRDefault="0043381B" w:rsidP="0043381B">
      <w:pPr>
        <w:ind w:left="993" w:right="1225"/>
        <w:jc w:val="both"/>
        <w:rPr>
          <w:rFonts w:ascii="Chalkboard SE" w:hAnsi="Chalkboard SE"/>
          <w:color w:val="FFFFFF" w:themeColor="background1"/>
          <w:sz w:val="14"/>
          <w:szCs w:val="12"/>
          <w:lang w:val="en-AU"/>
        </w:rPr>
      </w:pPr>
    </w:p>
    <w:p w14:paraId="648102AB" w14:textId="0ECECA8C" w:rsidR="00300F35" w:rsidRPr="0043381B" w:rsidRDefault="006D2307" w:rsidP="00AD4760">
      <w:pPr>
        <w:ind w:left="993" w:right="1225"/>
        <w:jc w:val="both"/>
        <w:rPr>
          <w:rFonts w:ascii="Chalkboard SE" w:hAnsi="Chalkboard SE"/>
          <w:color w:val="FFFFFF" w:themeColor="background1"/>
          <w:sz w:val="6"/>
          <w:lang w:val="en-AU"/>
        </w:rPr>
      </w:pPr>
      <w:r w:rsidRPr="0043381B">
        <w:rPr>
          <w:rFonts w:ascii="Chalkboard SE" w:hAnsi="Chalkboard SE"/>
          <w:noProof/>
          <w:color w:val="FFFFFF" w:themeColor="background1"/>
          <w:sz w:val="6"/>
          <w:lang w:val="en-GB" w:eastAsia="en-GB"/>
        </w:rPr>
        <w:drawing>
          <wp:anchor distT="0" distB="0" distL="114300" distR="114300" simplePos="0" relativeHeight="251658240" behindDoc="0" locked="0" layoutInCell="1" allowOverlap="1" wp14:anchorId="64BA0DF2" wp14:editId="50B5F5B3">
            <wp:simplePos x="0" y="0"/>
            <wp:positionH relativeFrom="column">
              <wp:posOffset>7481570</wp:posOffset>
            </wp:positionH>
            <wp:positionV relativeFrom="paragraph">
              <wp:posOffset>189230</wp:posOffset>
            </wp:positionV>
            <wp:extent cx="2379980" cy="1903730"/>
            <wp:effectExtent l="25400" t="25400" r="33020" b="26670"/>
            <wp:wrapTight wrapText="bothSides">
              <wp:wrapPolygon edited="0">
                <wp:start x="-231" y="-288"/>
                <wp:lineTo x="-231" y="21614"/>
                <wp:lineTo x="21669" y="21614"/>
                <wp:lineTo x="21669" y="-288"/>
                <wp:lineTo x="-231" y="-2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graph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9980" cy="1903730"/>
                    </a:xfrm>
                    <a:prstGeom prst="rect">
                      <a:avLst/>
                    </a:prstGeom>
                    <a:ln w="28575">
                      <a:solidFill>
                        <a:schemeClr val="bg1"/>
                      </a:solidFill>
                    </a:ln>
                  </pic:spPr>
                </pic:pic>
              </a:graphicData>
            </a:graphic>
            <wp14:sizeRelH relativeFrom="page">
              <wp14:pctWidth>0</wp14:pctWidth>
            </wp14:sizeRelH>
            <wp14:sizeRelV relativeFrom="page">
              <wp14:pctHeight>0</wp14:pctHeight>
            </wp14:sizeRelV>
          </wp:anchor>
        </w:drawing>
      </w:r>
      <w:r w:rsidR="000816D6" w:rsidRPr="0043381B">
        <w:rPr>
          <w:rFonts w:ascii="Tempus Sans ITC" w:hAnsi="Tempus Sans ITC"/>
          <w:color w:val="FFFFFF" w:themeColor="background1"/>
          <w:sz w:val="30"/>
          <w:szCs w:val="48"/>
          <w:lang w:val="en-AU"/>
        </w:rPr>
        <w:t xml:space="preserve">We are set apart from other long day care / Kindergarten facilities as we were established specifically to provide early learning spaces for </w:t>
      </w:r>
      <w:proofErr w:type="gramStart"/>
      <w:r w:rsidR="000816D6" w:rsidRPr="0043381B">
        <w:rPr>
          <w:rFonts w:ascii="Tempus Sans ITC" w:hAnsi="Tempus Sans ITC"/>
          <w:color w:val="FFFFFF" w:themeColor="background1"/>
          <w:sz w:val="30"/>
          <w:szCs w:val="48"/>
          <w:lang w:val="en-AU"/>
        </w:rPr>
        <w:t xml:space="preserve">3 to 5 year </w:t>
      </w:r>
      <w:proofErr w:type="spellStart"/>
      <w:r w:rsidR="000816D6" w:rsidRPr="0043381B">
        <w:rPr>
          <w:rFonts w:ascii="Tempus Sans ITC" w:hAnsi="Tempus Sans ITC"/>
          <w:color w:val="FFFFFF" w:themeColor="background1"/>
          <w:sz w:val="30"/>
          <w:szCs w:val="48"/>
          <w:lang w:val="en-AU"/>
        </w:rPr>
        <w:t>olds</w:t>
      </w:r>
      <w:proofErr w:type="spellEnd"/>
      <w:proofErr w:type="gramEnd"/>
      <w:r w:rsidR="000816D6" w:rsidRPr="0043381B">
        <w:rPr>
          <w:rFonts w:ascii="Tempus Sans ITC" w:hAnsi="Tempus Sans ITC"/>
          <w:color w:val="FFFFFF" w:themeColor="background1"/>
          <w:sz w:val="30"/>
          <w:szCs w:val="48"/>
          <w:lang w:val="en-AU"/>
        </w:rPr>
        <w:t xml:space="preserve"> to attend and access the ‘flavour’ of our beautiful College. We have the luxury of access to the College by means of </w:t>
      </w:r>
      <w:r w:rsidR="000816D6" w:rsidRPr="0043381B">
        <w:rPr>
          <w:rFonts w:ascii="Futura Medium" w:hAnsi="Futura Medium" w:cs="Futura Medium" w:hint="cs"/>
          <w:b/>
          <w:color w:val="FFFFFF" w:themeColor="background1"/>
          <w:sz w:val="36"/>
          <w:szCs w:val="48"/>
          <w:lang w:val="en-AU"/>
        </w:rPr>
        <w:t>Specialist Teachers</w:t>
      </w:r>
      <w:r w:rsidR="000816D6" w:rsidRPr="0043381B">
        <w:rPr>
          <w:rFonts w:ascii="Tempus Sans ITC" w:hAnsi="Tempus Sans ITC"/>
          <w:color w:val="FFFFFF" w:themeColor="background1"/>
          <w:sz w:val="30"/>
          <w:szCs w:val="48"/>
          <w:lang w:val="en-AU"/>
        </w:rPr>
        <w:t xml:space="preserve"> and facilities for </w:t>
      </w:r>
      <w:r w:rsidR="000816D6" w:rsidRPr="0043381B">
        <w:rPr>
          <w:rFonts w:ascii="Futura Medium" w:hAnsi="Futura Medium" w:cs="Futura Medium"/>
          <w:b/>
          <w:color w:val="FFFFFF" w:themeColor="background1"/>
          <w:sz w:val="36"/>
          <w:szCs w:val="48"/>
          <w:lang w:val="en-AU"/>
        </w:rPr>
        <w:t xml:space="preserve">Music, </w:t>
      </w:r>
      <w:proofErr w:type="spellStart"/>
      <w:r w:rsidR="00727AFB">
        <w:rPr>
          <w:rFonts w:ascii="Futura Medium" w:hAnsi="Futura Medium" w:cs="Futura Medium"/>
          <w:b/>
          <w:color w:val="FFFFFF" w:themeColor="background1"/>
          <w:sz w:val="36"/>
          <w:szCs w:val="48"/>
          <w:lang w:val="en-AU"/>
        </w:rPr>
        <w:t>Bushkindy</w:t>
      </w:r>
      <w:proofErr w:type="spellEnd"/>
      <w:r w:rsidR="000816D6" w:rsidRPr="0043381B">
        <w:rPr>
          <w:rFonts w:ascii="Futura Medium" w:hAnsi="Futura Medium" w:cs="Futura Medium"/>
          <w:b/>
          <w:color w:val="FFFFFF" w:themeColor="background1"/>
          <w:sz w:val="36"/>
          <w:szCs w:val="48"/>
          <w:lang w:val="en-AU"/>
        </w:rPr>
        <w:t>, Library</w:t>
      </w:r>
      <w:r w:rsidR="000816D6" w:rsidRPr="0043381B">
        <w:rPr>
          <w:rFonts w:ascii="Tempus Sans ITC" w:hAnsi="Tempus Sans ITC"/>
          <w:color w:val="FFFFFF" w:themeColor="background1"/>
          <w:sz w:val="30"/>
          <w:szCs w:val="48"/>
          <w:lang w:val="en-AU"/>
        </w:rPr>
        <w:t xml:space="preserve"> and </w:t>
      </w:r>
      <w:r w:rsidR="000816D6" w:rsidRPr="0043381B">
        <w:rPr>
          <w:rFonts w:ascii="Futura Medium" w:hAnsi="Futura Medium" w:cs="Futura Medium"/>
          <w:b/>
          <w:color w:val="FFFFFF" w:themeColor="background1"/>
          <w:sz w:val="36"/>
          <w:szCs w:val="48"/>
          <w:lang w:val="en-AU"/>
        </w:rPr>
        <w:t>Splash</w:t>
      </w:r>
      <w:r w:rsidR="000816D6" w:rsidRPr="0043381B">
        <w:rPr>
          <w:rFonts w:ascii="Tempus Sans ITC" w:hAnsi="Tempus Sans ITC"/>
          <w:color w:val="FFFFFF" w:themeColor="background1"/>
          <w:sz w:val="30"/>
          <w:szCs w:val="48"/>
          <w:lang w:val="en-AU"/>
        </w:rPr>
        <w:t xml:space="preserve"> sessions (in the College pool). We link closely with the school community joining in various </w:t>
      </w:r>
      <w:r w:rsidR="000816D6" w:rsidRPr="0043381B">
        <w:rPr>
          <w:rFonts w:ascii="Futura Medium" w:hAnsi="Futura Medium" w:cs="Futura Medium"/>
          <w:b/>
          <w:color w:val="FFFFFF" w:themeColor="background1"/>
          <w:sz w:val="36"/>
          <w:szCs w:val="48"/>
          <w:lang w:val="en-AU"/>
        </w:rPr>
        <w:t xml:space="preserve">activities </w:t>
      </w:r>
      <w:r w:rsidR="000816D6" w:rsidRPr="0043381B">
        <w:rPr>
          <w:rFonts w:ascii="Tempus Sans ITC" w:hAnsi="Tempus Sans ITC"/>
          <w:color w:val="FFFFFF" w:themeColor="background1"/>
          <w:sz w:val="30"/>
          <w:szCs w:val="48"/>
          <w:lang w:val="en-AU"/>
        </w:rPr>
        <w:t>and</w:t>
      </w:r>
      <w:r w:rsidR="000816D6" w:rsidRPr="0043381B">
        <w:rPr>
          <w:rFonts w:ascii="Futura Medium" w:hAnsi="Futura Medium" w:cs="Futura Medium"/>
          <w:b/>
          <w:color w:val="FFFFFF" w:themeColor="background1"/>
          <w:sz w:val="36"/>
          <w:szCs w:val="48"/>
          <w:lang w:val="en-AU"/>
        </w:rPr>
        <w:t xml:space="preserve"> events</w:t>
      </w:r>
      <w:r w:rsidR="000816D6" w:rsidRPr="0043381B">
        <w:rPr>
          <w:rFonts w:ascii="Tempus Sans ITC" w:hAnsi="Tempus Sans ITC"/>
          <w:color w:val="FFFFFF" w:themeColor="background1"/>
          <w:sz w:val="30"/>
          <w:szCs w:val="48"/>
          <w:lang w:val="en-AU"/>
        </w:rPr>
        <w:t>.</w:t>
      </w:r>
      <w:r w:rsidR="00300F35" w:rsidRPr="0043381B">
        <w:rPr>
          <w:rFonts w:ascii="Chalkboard SE" w:hAnsi="Chalkboard SE"/>
          <w:color w:val="FFFFFF" w:themeColor="background1"/>
          <w:sz w:val="8"/>
          <w:lang w:val="en-AU"/>
        </w:rPr>
        <w:t xml:space="preserve">  </w:t>
      </w:r>
    </w:p>
    <w:p w14:paraId="4450342F" w14:textId="6A1E97A6" w:rsidR="00300F35" w:rsidRPr="00260BA4" w:rsidRDefault="00300F35" w:rsidP="00AD4760">
      <w:pPr>
        <w:ind w:left="993" w:right="1225"/>
        <w:jc w:val="both"/>
        <w:rPr>
          <w:rFonts w:ascii="Chalkboard SE" w:hAnsi="Chalkboard SE"/>
          <w:color w:val="FFFFFF" w:themeColor="background1"/>
          <w:sz w:val="14"/>
          <w:szCs w:val="12"/>
          <w:lang w:val="en-AU"/>
        </w:rPr>
      </w:pPr>
    </w:p>
    <w:p w14:paraId="7D676867" w14:textId="1E770E6C" w:rsidR="0043381B" w:rsidRPr="0043381B" w:rsidRDefault="0043381B" w:rsidP="0043381B">
      <w:pPr>
        <w:ind w:left="3969" w:right="1225"/>
        <w:jc w:val="both"/>
        <w:rPr>
          <w:rFonts w:ascii="Tempus Sans ITC" w:hAnsi="Tempus Sans ITC"/>
          <w:color w:val="FFFFFF" w:themeColor="background1"/>
          <w:sz w:val="30"/>
          <w:szCs w:val="48"/>
          <w:lang w:val="en-AU"/>
        </w:rPr>
      </w:pPr>
      <w:r w:rsidRPr="00260BA4">
        <w:rPr>
          <w:rFonts w:ascii="Chalkboard SE" w:hAnsi="Chalkboard SE"/>
          <w:b/>
          <w:noProof/>
          <w:color w:val="FFFFFF" w:themeColor="background1"/>
          <w:sz w:val="58"/>
          <w:lang w:val="en-GB" w:eastAsia="en-GB"/>
        </w:rPr>
        <w:drawing>
          <wp:anchor distT="0" distB="0" distL="114300" distR="114300" simplePos="0" relativeHeight="251664384" behindDoc="0" locked="0" layoutInCell="1" allowOverlap="1" wp14:anchorId="6F9FA65F" wp14:editId="001D8631">
            <wp:simplePos x="0" y="0"/>
            <wp:positionH relativeFrom="column">
              <wp:posOffset>-139700</wp:posOffset>
            </wp:positionH>
            <wp:positionV relativeFrom="paragraph">
              <wp:posOffset>156066</wp:posOffset>
            </wp:positionV>
            <wp:extent cx="2506980" cy="1671320"/>
            <wp:effectExtent l="25400" t="25400" r="33020" b="30480"/>
            <wp:wrapTight wrapText="bothSides">
              <wp:wrapPolygon edited="0">
                <wp:start x="-219" y="-328"/>
                <wp:lineTo x="-219" y="21666"/>
                <wp:lineTo x="21666" y="21666"/>
                <wp:lineTo x="21666" y="-328"/>
                <wp:lineTo x="-219" y="-328"/>
              </wp:wrapPolygon>
            </wp:wrapTight>
            <wp:docPr id="6" name="Picture 6" descr="/var/folders/w3/2y1j8n3506717q8xs5gt6z19hcbr65/T/com.apple.Preview/com.apple.Preview.PasteboardItems/IMG_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w3/2y1j8n3506717q8xs5gt6z19hcbr65/T/com.apple.Preview/com.apple.Preview.PasteboardItems/IMG_54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6980" cy="1671320"/>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r w:rsidRPr="0043381B">
        <w:rPr>
          <w:rFonts w:ascii="Tempus Sans ITC" w:hAnsi="Tempus Sans ITC"/>
          <w:color w:val="FFFFFF" w:themeColor="background1"/>
          <w:sz w:val="30"/>
          <w:szCs w:val="48"/>
          <w:lang w:val="en-AU"/>
        </w:rPr>
        <w:t xml:space="preserve">Our 2-weekly planning cycle is transparent, as the </w:t>
      </w:r>
      <w:r w:rsidRPr="0043381B">
        <w:rPr>
          <w:rFonts w:ascii="Futura Medium" w:hAnsi="Futura Medium" w:cs="Futura Medium" w:hint="cs"/>
          <w:b/>
          <w:color w:val="FFFFFF" w:themeColor="background1"/>
          <w:sz w:val="36"/>
          <w:szCs w:val="54"/>
          <w:lang w:val="en-AU"/>
        </w:rPr>
        <w:t>children</w:t>
      </w:r>
      <w:r w:rsidRPr="0043381B">
        <w:rPr>
          <w:rFonts w:ascii="Tempus Sans ITC" w:hAnsi="Tempus Sans ITC"/>
          <w:color w:val="FFFFFF" w:themeColor="background1"/>
          <w:sz w:val="30"/>
          <w:szCs w:val="48"/>
          <w:lang w:val="en-AU"/>
        </w:rPr>
        <w:t xml:space="preserve">, their </w:t>
      </w:r>
      <w:r w:rsidRPr="0043381B">
        <w:rPr>
          <w:rFonts w:ascii="Futura Medium" w:hAnsi="Futura Medium" w:cs="Futura Medium"/>
          <w:b/>
          <w:color w:val="FFFFFF" w:themeColor="background1"/>
          <w:sz w:val="36"/>
          <w:szCs w:val="54"/>
          <w:lang w:val="en-AU"/>
        </w:rPr>
        <w:t>families</w:t>
      </w:r>
      <w:r w:rsidRPr="0043381B">
        <w:rPr>
          <w:rFonts w:ascii="Tempus Sans ITC" w:hAnsi="Tempus Sans ITC"/>
          <w:color w:val="FFFFFF" w:themeColor="background1"/>
          <w:sz w:val="30"/>
          <w:szCs w:val="48"/>
          <w:lang w:val="en-AU"/>
        </w:rPr>
        <w:t xml:space="preserve"> and the staff are all intrinsically and authentically </w:t>
      </w:r>
      <w:r w:rsidRPr="0043381B">
        <w:rPr>
          <w:rFonts w:ascii="Futura Medium" w:hAnsi="Futura Medium" w:cs="Futura Medium"/>
          <w:b/>
          <w:color w:val="FFFFFF" w:themeColor="background1"/>
          <w:sz w:val="36"/>
          <w:szCs w:val="54"/>
          <w:lang w:val="en-AU"/>
        </w:rPr>
        <w:t>part of the planning process</w:t>
      </w:r>
      <w:r w:rsidRPr="0043381B">
        <w:rPr>
          <w:rFonts w:ascii="Tempus Sans ITC" w:hAnsi="Tempus Sans ITC"/>
          <w:color w:val="FFFFFF" w:themeColor="background1"/>
          <w:sz w:val="30"/>
          <w:szCs w:val="48"/>
          <w:lang w:val="en-AU"/>
        </w:rPr>
        <w:t xml:space="preserve">. Each child is given regular opportunities to make decisions about how the next session, the next day, or the next few weeks might look like, feel like, or how it may evolve. We very carefully balance our scope and sequence of learning intentions between explicit </w:t>
      </w:r>
      <w:r w:rsidRPr="0043381B">
        <w:rPr>
          <w:rFonts w:ascii="Futura Medium" w:hAnsi="Futura Medium" w:cs="Futura Medium"/>
          <w:b/>
          <w:color w:val="FFFFFF" w:themeColor="background1"/>
          <w:sz w:val="36"/>
          <w:szCs w:val="54"/>
          <w:lang w:val="en-AU"/>
        </w:rPr>
        <w:t>teaching moments</w:t>
      </w:r>
      <w:r w:rsidRPr="0043381B">
        <w:rPr>
          <w:rFonts w:ascii="Tempus Sans ITC" w:hAnsi="Tempus Sans ITC"/>
          <w:color w:val="FFFFFF" w:themeColor="background1"/>
          <w:sz w:val="30"/>
          <w:szCs w:val="48"/>
          <w:lang w:val="en-AU"/>
        </w:rPr>
        <w:t xml:space="preserve"> and </w:t>
      </w:r>
      <w:r w:rsidRPr="0043381B">
        <w:rPr>
          <w:rFonts w:ascii="Futura Medium" w:hAnsi="Futura Medium" w:cs="Futura Medium"/>
          <w:b/>
          <w:color w:val="FFFFFF" w:themeColor="background1"/>
          <w:sz w:val="36"/>
          <w:szCs w:val="54"/>
          <w:lang w:val="en-AU"/>
        </w:rPr>
        <w:t>emergent uninterrupted play</w:t>
      </w:r>
      <w:r w:rsidRPr="0043381B">
        <w:rPr>
          <w:rFonts w:ascii="Tempus Sans ITC" w:hAnsi="Tempus Sans ITC"/>
          <w:color w:val="FFFFFF" w:themeColor="background1"/>
          <w:sz w:val="30"/>
          <w:szCs w:val="48"/>
          <w:lang w:val="en-AU"/>
        </w:rPr>
        <w:t xml:space="preserve"> periods.</w:t>
      </w:r>
    </w:p>
    <w:p w14:paraId="0C8734B3" w14:textId="77777777" w:rsidR="00300F35" w:rsidRPr="00260BA4" w:rsidRDefault="00300F35" w:rsidP="00AD4760">
      <w:pPr>
        <w:ind w:left="993" w:right="1225"/>
        <w:jc w:val="both"/>
        <w:rPr>
          <w:rFonts w:ascii="Chalkboard SE" w:hAnsi="Chalkboard SE"/>
          <w:color w:val="FFFFFF" w:themeColor="background1"/>
          <w:sz w:val="26"/>
          <w:lang w:val="en-AU"/>
        </w:rPr>
      </w:pPr>
      <w:r w:rsidRPr="00260BA4">
        <w:rPr>
          <w:rFonts w:ascii="Chalkboard SE" w:hAnsi="Chalkboard SE"/>
          <w:color w:val="FFFFFF" w:themeColor="background1"/>
          <w:sz w:val="26"/>
          <w:lang w:val="en-AU"/>
        </w:rPr>
        <w:t xml:space="preserve"> </w:t>
      </w:r>
    </w:p>
    <w:p w14:paraId="48593AA4" w14:textId="21B228F5" w:rsidR="00300F35" w:rsidRPr="00260BA4" w:rsidRDefault="00260BA4" w:rsidP="0043381B">
      <w:pPr>
        <w:ind w:left="993" w:right="1225"/>
        <w:jc w:val="both"/>
        <w:rPr>
          <w:rFonts w:ascii="Chalkboard SE" w:hAnsi="Chalkboard SE"/>
          <w:color w:val="FFFFFF" w:themeColor="background1"/>
          <w:sz w:val="26"/>
          <w:lang w:val="en-AU"/>
        </w:rPr>
      </w:pPr>
      <w:r w:rsidRPr="00260BA4">
        <w:rPr>
          <w:rFonts w:ascii="Chalkboard SE" w:hAnsi="Chalkboard SE"/>
          <w:noProof/>
          <w:color w:val="FFFFFF" w:themeColor="background1"/>
          <w:sz w:val="26"/>
          <w:lang w:val="en-GB" w:eastAsia="en-GB"/>
        </w:rPr>
        <w:drawing>
          <wp:anchor distT="0" distB="0" distL="114300" distR="114300" simplePos="0" relativeHeight="251660288" behindDoc="0" locked="0" layoutInCell="1" allowOverlap="1" wp14:anchorId="58B19943" wp14:editId="30517C67">
            <wp:simplePos x="0" y="0"/>
            <wp:positionH relativeFrom="column">
              <wp:posOffset>7708900</wp:posOffset>
            </wp:positionH>
            <wp:positionV relativeFrom="paragraph">
              <wp:posOffset>66040</wp:posOffset>
            </wp:positionV>
            <wp:extent cx="2145030" cy="1715770"/>
            <wp:effectExtent l="25400" t="25400" r="13970" b="36830"/>
            <wp:wrapTight wrapText="bothSides">
              <wp:wrapPolygon edited="0">
                <wp:start x="-256" y="-320"/>
                <wp:lineTo x="-256" y="21744"/>
                <wp:lineTo x="21485" y="21744"/>
                <wp:lineTo x="21485" y="-320"/>
                <wp:lineTo x="-256" y="-32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agraph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5030" cy="1715770"/>
                    </a:xfrm>
                    <a:prstGeom prst="rect">
                      <a:avLst/>
                    </a:prstGeom>
                    <a:ln w="9525">
                      <a:solidFill>
                        <a:schemeClr val="bg1"/>
                      </a:solidFill>
                    </a:ln>
                  </pic:spPr>
                </pic:pic>
              </a:graphicData>
            </a:graphic>
            <wp14:sizeRelH relativeFrom="page">
              <wp14:pctWidth>0</wp14:pctWidth>
            </wp14:sizeRelH>
            <wp14:sizeRelV relativeFrom="page">
              <wp14:pctHeight>0</wp14:pctHeight>
            </wp14:sizeRelV>
          </wp:anchor>
        </w:drawing>
      </w:r>
      <w:r w:rsidR="0043381B" w:rsidRPr="0043381B">
        <w:rPr>
          <w:rFonts w:ascii="Tempus Sans ITC" w:hAnsi="Tempus Sans ITC"/>
          <w:color w:val="FFFFFF" w:themeColor="background1"/>
          <w:sz w:val="30"/>
          <w:szCs w:val="48"/>
          <w:lang w:val="en-AU"/>
        </w:rPr>
        <w:t xml:space="preserve">We value our </w:t>
      </w:r>
      <w:r w:rsidR="0043381B" w:rsidRPr="0043381B">
        <w:rPr>
          <w:rFonts w:ascii="Futura Medium" w:hAnsi="Futura Medium" w:cs="Futura Medium" w:hint="cs"/>
          <w:b/>
          <w:color w:val="FFFFFF" w:themeColor="background1"/>
          <w:sz w:val="36"/>
          <w:szCs w:val="54"/>
          <w:lang w:val="en-AU"/>
        </w:rPr>
        <w:t>families</w:t>
      </w:r>
      <w:r w:rsidR="0043381B" w:rsidRPr="0043381B">
        <w:rPr>
          <w:rFonts w:ascii="Tempus Sans ITC" w:hAnsi="Tempus Sans ITC"/>
          <w:color w:val="FFFFFF" w:themeColor="background1"/>
          <w:sz w:val="30"/>
          <w:szCs w:val="48"/>
          <w:lang w:val="en-AU"/>
        </w:rPr>
        <w:t xml:space="preserve"> and we welcome open and </w:t>
      </w:r>
      <w:r w:rsidR="0043381B" w:rsidRPr="0043381B">
        <w:rPr>
          <w:rFonts w:ascii="Futura Medium" w:hAnsi="Futura Medium" w:cs="Futura Medium"/>
          <w:b/>
          <w:color w:val="FFFFFF" w:themeColor="background1"/>
          <w:sz w:val="36"/>
          <w:szCs w:val="54"/>
          <w:lang w:val="en-AU"/>
        </w:rPr>
        <w:t>honest communication</w:t>
      </w:r>
      <w:r w:rsidR="0043381B" w:rsidRPr="0043381B">
        <w:rPr>
          <w:rFonts w:ascii="Tempus Sans ITC" w:hAnsi="Tempus Sans ITC"/>
          <w:color w:val="FFFFFF" w:themeColor="background1"/>
          <w:sz w:val="30"/>
          <w:szCs w:val="48"/>
          <w:lang w:val="en-AU"/>
        </w:rPr>
        <w:t xml:space="preserve"> with them regarding their child’s care and education. We encourage feedback from our </w:t>
      </w:r>
      <w:proofErr w:type="gramStart"/>
      <w:r w:rsidR="0043381B" w:rsidRPr="0043381B">
        <w:rPr>
          <w:rFonts w:ascii="Tempus Sans ITC" w:hAnsi="Tempus Sans ITC"/>
          <w:color w:val="FFFFFF" w:themeColor="background1"/>
          <w:sz w:val="30"/>
          <w:szCs w:val="48"/>
          <w:lang w:val="en-AU"/>
        </w:rPr>
        <w:t>families</w:t>
      </w:r>
      <w:proofErr w:type="gramEnd"/>
      <w:r w:rsidR="0043381B" w:rsidRPr="0043381B">
        <w:rPr>
          <w:rFonts w:ascii="Tempus Sans ITC" w:hAnsi="Tempus Sans ITC"/>
          <w:color w:val="FFFFFF" w:themeColor="background1"/>
          <w:sz w:val="30"/>
          <w:szCs w:val="48"/>
          <w:lang w:val="en-AU"/>
        </w:rPr>
        <w:t xml:space="preserve"> and we seek out the wealth of skills, expertise and knowledge that they possess, in order to enhance and increase the children’s quality of experiences. We record children’s </w:t>
      </w:r>
      <w:r w:rsidR="0043381B" w:rsidRPr="0043381B">
        <w:rPr>
          <w:rFonts w:ascii="Futura Medium" w:hAnsi="Futura Medium" w:cs="Futura Medium"/>
          <w:b/>
          <w:color w:val="FFFFFF" w:themeColor="background1"/>
          <w:sz w:val="36"/>
          <w:szCs w:val="54"/>
          <w:lang w:val="en-AU"/>
        </w:rPr>
        <w:t>growth, interests</w:t>
      </w:r>
      <w:r w:rsidR="0043381B" w:rsidRPr="0043381B">
        <w:rPr>
          <w:rFonts w:ascii="Tempus Sans ITC" w:hAnsi="Tempus Sans ITC"/>
          <w:color w:val="FFFFFF" w:themeColor="background1"/>
          <w:sz w:val="30"/>
          <w:szCs w:val="48"/>
          <w:lang w:val="en-AU"/>
        </w:rPr>
        <w:t xml:space="preserve"> and </w:t>
      </w:r>
      <w:r w:rsidR="0043381B" w:rsidRPr="0043381B">
        <w:rPr>
          <w:rFonts w:ascii="Futura Medium" w:hAnsi="Futura Medium" w:cs="Futura Medium"/>
          <w:b/>
          <w:color w:val="FFFFFF" w:themeColor="background1"/>
          <w:sz w:val="36"/>
          <w:szCs w:val="54"/>
          <w:lang w:val="en-AU"/>
        </w:rPr>
        <w:t>development</w:t>
      </w:r>
      <w:r w:rsidR="0043381B" w:rsidRPr="0043381B">
        <w:rPr>
          <w:rFonts w:ascii="Tempus Sans ITC" w:hAnsi="Tempus Sans ITC"/>
          <w:color w:val="FFFFFF" w:themeColor="background1"/>
          <w:sz w:val="30"/>
          <w:szCs w:val="48"/>
          <w:lang w:val="en-AU"/>
        </w:rPr>
        <w:t xml:space="preserve"> daily. We provide regular, relevant feedback to families about their children’s progress, in a unique and </w:t>
      </w:r>
      <w:r w:rsidR="0043381B" w:rsidRPr="0043381B">
        <w:rPr>
          <w:rFonts w:ascii="Futura Medium" w:hAnsi="Futura Medium" w:cs="Futura Medium"/>
          <w:b/>
          <w:color w:val="FFFFFF" w:themeColor="background1"/>
          <w:sz w:val="36"/>
          <w:szCs w:val="54"/>
          <w:lang w:val="en-AU"/>
        </w:rPr>
        <w:t>distinctive way.</w:t>
      </w:r>
      <w:r w:rsidR="00300F35" w:rsidRPr="0043381B">
        <w:rPr>
          <w:rFonts w:ascii="Chalkboard SE" w:hAnsi="Chalkboard SE"/>
          <w:color w:val="FFFFFF" w:themeColor="background1"/>
          <w:sz w:val="8"/>
          <w:lang w:val="en-AU"/>
        </w:rPr>
        <w:t xml:space="preserve"> </w:t>
      </w:r>
    </w:p>
    <w:p w14:paraId="118F1E99" w14:textId="77777777" w:rsidR="0031177D" w:rsidRDefault="0031177D" w:rsidP="00AD4760">
      <w:pPr>
        <w:ind w:left="993" w:right="1225"/>
        <w:jc w:val="both"/>
        <w:rPr>
          <w:rFonts w:ascii="Chalkboard SE" w:hAnsi="Chalkboard SE"/>
          <w:color w:val="FFFFFF" w:themeColor="background1"/>
          <w:sz w:val="14"/>
          <w:szCs w:val="12"/>
          <w:lang w:val="en-AU"/>
        </w:rPr>
      </w:pPr>
    </w:p>
    <w:p w14:paraId="222B8078" w14:textId="134678A5" w:rsidR="00300F35" w:rsidRPr="00260BA4" w:rsidRDefault="00260BA4" w:rsidP="00AD4760">
      <w:pPr>
        <w:ind w:left="993" w:right="1225"/>
        <w:jc w:val="both"/>
        <w:rPr>
          <w:rFonts w:ascii="Chalkboard SE" w:hAnsi="Chalkboard SE"/>
          <w:color w:val="FFFFFF" w:themeColor="background1"/>
          <w:sz w:val="14"/>
          <w:szCs w:val="12"/>
          <w:lang w:val="en-AU"/>
        </w:rPr>
      </w:pPr>
      <w:r w:rsidRPr="00260BA4">
        <w:rPr>
          <w:rFonts w:ascii="Chalkboard SE" w:hAnsi="Chalkboard SE"/>
          <w:noProof/>
          <w:color w:val="FFFFFF" w:themeColor="background1"/>
          <w:sz w:val="26"/>
          <w:lang w:val="en-GB" w:eastAsia="en-GB"/>
        </w:rPr>
        <w:drawing>
          <wp:anchor distT="0" distB="0" distL="114300" distR="114300" simplePos="0" relativeHeight="251668480" behindDoc="0" locked="0" layoutInCell="1" allowOverlap="1" wp14:anchorId="411E45D2" wp14:editId="4169714A">
            <wp:simplePos x="0" y="0"/>
            <wp:positionH relativeFrom="column">
              <wp:posOffset>-139700</wp:posOffset>
            </wp:positionH>
            <wp:positionV relativeFrom="paragraph">
              <wp:posOffset>92075</wp:posOffset>
            </wp:positionV>
            <wp:extent cx="2751455" cy="1833245"/>
            <wp:effectExtent l="25400" t="25400" r="17145" b="20955"/>
            <wp:wrapTight wrapText="bothSides">
              <wp:wrapPolygon edited="0">
                <wp:start x="-199" y="-299"/>
                <wp:lineTo x="-199" y="21548"/>
                <wp:lineTo x="21535" y="21548"/>
                <wp:lineTo x="21535" y="-299"/>
                <wp:lineTo x="-199" y="-299"/>
              </wp:wrapPolygon>
            </wp:wrapTight>
            <wp:docPr id="9" name="Picture 9" descr="/var/folders/w3/2y1j8n3506717q8xs5gt6z19hcbr65/T/com.apple.Preview/com.apple.Preview.PasteboardItems/IMG_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w3/2y1j8n3506717q8xs5gt6z19hcbr65/T/com.apple.Preview/com.apple.Preview.PasteboardItems/IMG_83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455" cy="1833245"/>
                    </a:xfrm>
                    <a:prstGeom prst="rect">
                      <a:avLst/>
                    </a:prstGeom>
                    <a:noFill/>
                    <a:ln w="28575">
                      <a:solidFill>
                        <a:schemeClr val="bg1"/>
                      </a:solidFill>
                    </a:ln>
                  </pic:spPr>
                </pic:pic>
              </a:graphicData>
            </a:graphic>
            <wp14:sizeRelH relativeFrom="page">
              <wp14:pctWidth>0</wp14:pctWidth>
            </wp14:sizeRelH>
            <wp14:sizeRelV relativeFrom="page">
              <wp14:pctHeight>0</wp14:pctHeight>
            </wp14:sizeRelV>
          </wp:anchor>
        </w:drawing>
      </w:r>
    </w:p>
    <w:p w14:paraId="76BC615A" w14:textId="7AA15B78" w:rsidR="00300F35" w:rsidRPr="0043381B" w:rsidRDefault="0043381B" w:rsidP="00AD4760">
      <w:pPr>
        <w:ind w:left="993" w:right="1225"/>
        <w:jc w:val="both"/>
        <w:rPr>
          <w:rFonts w:ascii="Chalkboard SE" w:hAnsi="Chalkboard SE"/>
          <w:color w:val="FFFFFF" w:themeColor="background1"/>
          <w:sz w:val="2"/>
          <w:szCs w:val="12"/>
          <w:lang w:val="en-AU"/>
        </w:rPr>
      </w:pPr>
      <w:r w:rsidRPr="0043381B">
        <w:rPr>
          <w:rFonts w:ascii="Tempus Sans ITC" w:hAnsi="Tempus Sans ITC"/>
          <w:color w:val="FFFFFF" w:themeColor="background1"/>
          <w:sz w:val="30"/>
          <w:szCs w:val="48"/>
          <w:lang w:val="en-AU"/>
        </w:rPr>
        <w:t xml:space="preserve">We deliberately set up our </w:t>
      </w:r>
      <w:r w:rsidRPr="0043381B">
        <w:rPr>
          <w:rFonts w:ascii="Futura Medium" w:hAnsi="Futura Medium" w:cs="Futura Medium"/>
          <w:b/>
          <w:color w:val="FFFFFF" w:themeColor="background1"/>
          <w:sz w:val="36"/>
          <w:szCs w:val="54"/>
          <w:lang w:val="en-AU"/>
        </w:rPr>
        <w:t>indoor</w:t>
      </w:r>
      <w:r w:rsidRPr="0043381B">
        <w:rPr>
          <w:rFonts w:ascii="Tempus Sans ITC" w:hAnsi="Tempus Sans ITC"/>
          <w:color w:val="FFFFFF" w:themeColor="background1"/>
          <w:sz w:val="30"/>
          <w:szCs w:val="48"/>
          <w:lang w:val="en-AU"/>
        </w:rPr>
        <w:t xml:space="preserve"> and </w:t>
      </w:r>
      <w:r w:rsidRPr="0043381B">
        <w:rPr>
          <w:rFonts w:ascii="Futura Medium" w:hAnsi="Futura Medium" w:cs="Futura Medium"/>
          <w:b/>
          <w:color w:val="FFFFFF" w:themeColor="background1"/>
          <w:sz w:val="36"/>
          <w:szCs w:val="54"/>
          <w:lang w:val="en-AU"/>
        </w:rPr>
        <w:t>outdoor learning environments</w:t>
      </w:r>
      <w:r w:rsidRPr="0043381B">
        <w:rPr>
          <w:rFonts w:ascii="Tempus Sans ITC" w:hAnsi="Tempus Sans ITC"/>
          <w:color w:val="FFFFFF" w:themeColor="background1"/>
          <w:sz w:val="30"/>
          <w:szCs w:val="48"/>
          <w:lang w:val="en-AU"/>
        </w:rPr>
        <w:t xml:space="preserve">, with the purpose of making the whole facility feel </w:t>
      </w:r>
      <w:r w:rsidRPr="0043381B">
        <w:rPr>
          <w:rFonts w:ascii="Futura Medium" w:hAnsi="Futura Medium" w:cs="Futura Medium"/>
          <w:b/>
          <w:color w:val="FFFFFF" w:themeColor="background1"/>
          <w:sz w:val="36"/>
          <w:szCs w:val="54"/>
          <w:lang w:val="en-AU"/>
        </w:rPr>
        <w:t>‘exciting and inviting’</w:t>
      </w:r>
      <w:r w:rsidRPr="0043381B">
        <w:rPr>
          <w:rFonts w:ascii="Tempus Sans ITC" w:hAnsi="Tempus Sans ITC"/>
          <w:color w:val="FFFFFF" w:themeColor="background1"/>
          <w:sz w:val="30"/>
          <w:szCs w:val="48"/>
          <w:lang w:val="en-AU"/>
        </w:rPr>
        <w:t>. These play areas collectively cater for aspects including; individual learning styles, the interests of the children, curriculum outcomes, teacher/specialists’ creative ideas, our community values and the identified developmental needs and strengths of each child.</w:t>
      </w:r>
    </w:p>
    <w:p w14:paraId="7650C29A" w14:textId="77777777" w:rsidR="0031177D" w:rsidRPr="00260BA4" w:rsidRDefault="0031177D" w:rsidP="00AD4760">
      <w:pPr>
        <w:ind w:left="993" w:right="1225"/>
        <w:jc w:val="both"/>
        <w:rPr>
          <w:rFonts w:ascii="Chalkboard SE" w:hAnsi="Chalkboard SE"/>
          <w:color w:val="FFFFFF" w:themeColor="background1"/>
          <w:sz w:val="14"/>
          <w:szCs w:val="12"/>
          <w:lang w:val="en-AU"/>
        </w:rPr>
      </w:pPr>
    </w:p>
    <w:p w14:paraId="71CB3D7D" w14:textId="77777777" w:rsidR="0043381B" w:rsidRDefault="0043381B" w:rsidP="0043381B">
      <w:pPr>
        <w:jc w:val="both"/>
        <w:rPr>
          <w:rFonts w:ascii="Tempus Sans ITC" w:hAnsi="Tempus Sans ITC"/>
          <w:color w:val="FFFFFF" w:themeColor="background1"/>
          <w:sz w:val="30"/>
          <w:szCs w:val="48"/>
          <w:lang w:val="en-AU"/>
        </w:rPr>
      </w:pPr>
    </w:p>
    <w:p w14:paraId="5641C393" w14:textId="66C36A20" w:rsidR="0043381B" w:rsidRPr="0043381B" w:rsidRDefault="0043381B" w:rsidP="0043381B">
      <w:pPr>
        <w:ind w:left="993" w:right="1225"/>
        <w:jc w:val="both"/>
        <w:rPr>
          <w:rFonts w:ascii="Tempus Sans ITC" w:hAnsi="Tempus Sans ITC" w:cs="Krungthep"/>
          <w:color w:val="FFFFFF" w:themeColor="background1"/>
          <w:sz w:val="30"/>
          <w:szCs w:val="48"/>
        </w:rPr>
      </w:pPr>
      <w:r w:rsidRPr="0043381B">
        <w:rPr>
          <w:rFonts w:ascii="Tempus Sans ITC" w:hAnsi="Tempus Sans ITC"/>
          <w:color w:val="FFFFFF" w:themeColor="background1"/>
          <w:sz w:val="30"/>
          <w:szCs w:val="48"/>
          <w:lang w:val="en-AU"/>
        </w:rPr>
        <w:t xml:space="preserve">We at Peregian Beach College Early Learning Centre are </w:t>
      </w:r>
      <w:r w:rsidRPr="0043381B">
        <w:rPr>
          <w:rFonts w:ascii="Futura Medium" w:hAnsi="Futura Medium" w:cs="Futura Medium"/>
          <w:b/>
          <w:color w:val="FFFFFF" w:themeColor="background1"/>
          <w:sz w:val="36"/>
          <w:szCs w:val="54"/>
          <w:lang w:val="en-AU"/>
        </w:rPr>
        <w:t>‘Teachers who love to teach’</w:t>
      </w:r>
      <w:r w:rsidRPr="0043381B">
        <w:rPr>
          <w:rFonts w:ascii="Tempus Sans ITC" w:hAnsi="Tempus Sans ITC"/>
          <w:color w:val="FFFFFF" w:themeColor="background1"/>
          <w:sz w:val="30"/>
          <w:szCs w:val="48"/>
          <w:lang w:val="en-AU"/>
        </w:rPr>
        <w:t xml:space="preserve">, creating </w:t>
      </w:r>
      <w:r w:rsidRPr="0043381B">
        <w:rPr>
          <w:rFonts w:ascii="Futura Medium" w:hAnsi="Futura Medium" w:cs="Futura Medium"/>
          <w:b/>
          <w:color w:val="FFFFFF" w:themeColor="background1"/>
          <w:sz w:val="36"/>
          <w:szCs w:val="54"/>
          <w:lang w:val="en-AU"/>
        </w:rPr>
        <w:t>‘children who love to learn’</w:t>
      </w:r>
      <w:r w:rsidRPr="0043381B">
        <w:rPr>
          <w:rFonts w:ascii="Tempus Sans ITC" w:hAnsi="Tempus Sans ITC"/>
          <w:color w:val="FFFFFF" w:themeColor="background1"/>
          <w:sz w:val="30"/>
          <w:szCs w:val="48"/>
          <w:lang w:val="en-AU"/>
        </w:rPr>
        <w:t xml:space="preserve">. Our staff are professional, highly experienced, collegial team members. We pride ourselves on our </w:t>
      </w:r>
      <w:r w:rsidRPr="0043381B">
        <w:rPr>
          <w:rFonts w:ascii="Futura Medium" w:hAnsi="Futura Medium" w:cs="Futura Medium"/>
          <w:b/>
          <w:color w:val="FFFFFF" w:themeColor="background1"/>
          <w:sz w:val="36"/>
          <w:szCs w:val="54"/>
          <w:lang w:val="en-AU"/>
        </w:rPr>
        <w:t>unique connection</w:t>
      </w:r>
      <w:r w:rsidRPr="0043381B">
        <w:rPr>
          <w:rFonts w:ascii="Tempus Sans ITC" w:hAnsi="Tempus Sans ITC"/>
          <w:color w:val="FFFFFF" w:themeColor="background1"/>
          <w:sz w:val="30"/>
          <w:szCs w:val="48"/>
          <w:lang w:val="en-AU"/>
        </w:rPr>
        <w:t xml:space="preserve"> with each other and the connection that we </w:t>
      </w:r>
      <w:proofErr w:type="gramStart"/>
      <w:r w:rsidRPr="0043381B">
        <w:rPr>
          <w:rFonts w:ascii="Tempus Sans ITC" w:hAnsi="Tempus Sans ITC"/>
          <w:color w:val="FFFFFF" w:themeColor="background1"/>
          <w:sz w:val="30"/>
          <w:szCs w:val="48"/>
          <w:lang w:val="en-AU"/>
        </w:rPr>
        <w:t>are able to</w:t>
      </w:r>
      <w:proofErr w:type="gramEnd"/>
      <w:r w:rsidRPr="0043381B">
        <w:rPr>
          <w:rFonts w:ascii="Tempus Sans ITC" w:hAnsi="Tempus Sans ITC"/>
          <w:color w:val="FFFFFF" w:themeColor="background1"/>
          <w:sz w:val="30"/>
          <w:szCs w:val="48"/>
          <w:lang w:val="en-AU"/>
        </w:rPr>
        <w:t xml:space="preserve"> enjoy and experience with our Kindy families and our wider school community. We are a not for profit organisation; we educate and care for the children in our service because we </w:t>
      </w:r>
      <w:r w:rsidRPr="0043381B">
        <w:rPr>
          <w:rFonts w:ascii="Futura Medium" w:hAnsi="Futura Medium" w:cs="Futura Medium"/>
          <w:b/>
          <w:color w:val="FFFFFF" w:themeColor="background1"/>
          <w:sz w:val="36"/>
          <w:szCs w:val="54"/>
          <w:lang w:val="en-AU"/>
        </w:rPr>
        <w:t>love attending our Centre each day</w:t>
      </w:r>
      <w:r w:rsidRPr="0043381B">
        <w:rPr>
          <w:rFonts w:ascii="Tempus Sans ITC" w:hAnsi="Tempus Sans ITC"/>
          <w:color w:val="FFFFFF" w:themeColor="background1"/>
          <w:sz w:val="30"/>
          <w:szCs w:val="48"/>
          <w:lang w:val="en-AU"/>
        </w:rPr>
        <w:t xml:space="preserve"> in the privileged role of impacting young lives, for life!</w:t>
      </w:r>
    </w:p>
    <w:p w14:paraId="0DCA092B" w14:textId="77777777" w:rsidR="00300F35" w:rsidRPr="00260BA4" w:rsidRDefault="00300F35" w:rsidP="00AD4760">
      <w:pPr>
        <w:ind w:left="993" w:right="1225"/>
        <w:jc w:val="both"/>
        <w:rPr>
          <w:rFonts w:ascii="Chalkboard SE" w:hAnsi="Chalkboard SE"/>
          <w:color w:val="FFFFFF" w:themeColor="background1"/>
          <w:sz w:val="26"/>
          <w:lang w:val="en-AU"/>
        </w:rPr>
      </w:pPr>
      <w:r w:rsidRPr="00260BA4">
        <w:rPr>
          <w:rFonts w:ascii="Chalkboard SE" w:hAnsi="Chalkboard SE"/>
          <w:color w:val="FFFFFF" w:themeColor="background1"/>
          <w:sz w:val="26"/>
          <w:lang w:val="en-AU"/>
        </w:rPr>
        <w:t xml:space="preserve"> </w:t>
      </w:r>
    </w:p>
    <w:p w14:paraId="1ACE7184" w14:textId="77777777" w:rsidR="00F63514" w:rsidRPr="00260BA4" w:rsidRDefault="00F63514" w:rsidP="00AD4760">
      <w:pPr>
        <w:ind w:left="993" w:right="1225"/>
        <w:rPr>
          <w:color w:val="FFFFFF" w:themeColor="background1"/>
          <w:sz w:val="26"/>
        </w:rPr>
      </w:pPr>
    </w:p>
    <w:sectPr w:rsidR="00F63514" w:rsidRPr="00260BA4" w:rsidSect="0039727E">
      <w:headerReference w:type="default" r:id="rId12"/>
      <w:pgSz w:w="16840" w:h="23820"/>
      <w:pgMar w:top="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9E3B1" w14:textId="77777777" w:rsidR="00BF1069" w:rsidRDefault="00BF1069" w:rsidP="005305B9">
      <w:r>
        <w:separator/>
      </w:r>
    </w:p>
  </w:endnote>
  <w:endnote w:type="continuationSeparator" w:id="0">
    <w:p w14:paraId="5C3FF062" w14:textId="77777777" w:rsidR="00BF1069" w:rsidRDefault="00BF1069" w:rsidP="00530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SE">
    <w:altName w:val="Calibri"/>
    <w:charset w:val="00"/>
    <w:family w:val="script"/>
    <w:pitch w:val="variable"/>
    <w:sig w:usb0="8000002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Krungthep">
    <w:charset w:val="DE"/>
    <w:family w:val="auto"/>
    <w:pitch w:val="variable"/>
    <w:sig w:usb0="810000FF" w:usb1="5000204A" w:usb2="00000020" w:usb3="00000000" w:csb0="00010193" w:csb1="00000000"/>
  </w:font>
  <w:font w:name="Futura Medium">
    <w:altName w:val="Arial"/>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0415E" w14:textId="77777777" w:rsidR="00BF1069" w:rsidRDefault="00BF1069" w:rsidP="005305B9">
      <w:r>
        <w:separator/>
      </w:r>
    </w:p>
  </w:footnote>
  <w:footnote w:type="continuationSeparator" w:id="0">
    <w:p w14:paraId="5973EC88" w14:textId="77777777" w:rsidR="00BF1069" w:rsidRDefault="00BF1069" w:rsidP="00530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35F0A" w14:textId="77777777" w:rsidR="005305B9" w:rsidRPr="005305B9" w:rsidRDefault="005305B9" w:rsidP="005305B9">
    <w:pPr>
      <w:pStyle w:val="Header"/>
      <w:jc w:val="center"/>
      <w:rPr>
        <w:sz w:val="36"/>
        <w:szCs w:val="36"/>
        <w:lang w:val="en-AU"/>
      </w:rPr>
    </w:pPr>
  </w:p>
  <w:p w14:paraId="6C01D62D" w14:textId="77777777" w:rsidR="005305B9" w:rsidRDefault="005305B9">
    <w:pPr>
      <w:pStyle w:val="Header"/>
      <w:rPr>
        <w:lang w:val="en-AU"/>
      </w:rPr>
    </w:pPr>
  </w:p>
  <w:p w14:paraId="1D826A7F" w14:textId="77777777" w:rsidR="005305B9" w:rsidRPr="005305B9" w:rsidRDefault="005305B9">
    <w:pPr>
      <w:pStyle w:val="Header"/>
      <w:rPr>
        <w:lang w:val="en-AU"/>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31C"/>
    <w:rsid w:val="00043A28"/>
    <w:rsid w:val="00053A7B"/>
    <w:rsid w:val="0007020C"/>
    <w:rsid w:val="000816D6"/>
    <w:rsid w:val="000906EC"/>
    <w:rsid w:val="000A5097"/>
    <w:rsid w:val="000E542C"/>
    <w:rsid w:val="00145DBF"/>
    <w:rsid w:val="0018439A"/>
    <w:rsid w:val="00195FFC"/>
    <w:rsid w:val="001B12C9"/>
    <w:rsid w:val="001E0BCB"/>
    <w:rsid w:val="001E53EE"/>
    <w:rsid w:val="001F0FE5"/>
    <w:rsid w:val="001F487B"/>
    <w:rsid w:val="00200A93"/>
    <w:rsid w:val="00226437"/>
    <w:rsid w:val="00231CC0"/>
    <w:rsid w:val="00232757"/>
    <w:rsid w:val="00254A29"/>
    <w:rsid w:val="00260BA4"/>
    <w:rsid w:val="00276234"/>
    <w:rsid w:val="00284234"/>
    <w:rsid w:val="00300F35"/>
    <w:rsid w:val="0031177D"/>
    <w:rsid w:val="0039727E"/>
    <w:rsid w:val="00430AED"/>
    <w:rsid w:val="0043381B"/>
    <w:rsid w:val="004B0256"/>
    <w:rsid w:val="00523584"/>
    <w:rsid w:val="005305B9"/>
    <w:rsid w:val="005371B8"/>
    <w:rsid w:val="005651E9"/>
    <w:rsid w:val="005A4D83"/>
    <w:rsid w:val="005B131C"/>
    <w:rsid w:val="00602995"/>
    <w:rsid w:val="00630ED0"/>
    <w:rsid w:val="00682B33"/>
    <w:rsid w:val="006D2307"/>
    <w:rsid w:val="006D5338"/>
    <w:rsid w:val="00727AFB"/>
    <w:rsid w:val="00760F7A"/>
    <w:rsid w:val="00787EB2"/>
    <w:rsid w:val="007A5821"/>
    <w:rsid w:val="007D2269"/>
    <w:rsid w:val="00842D9C"/>
    <w:rsid w:val="00864C00"/>
    <w:rsid w:val="00867CE0"/>
    <w:rsid w:val="00867D09"/>
    <w:rsid w:val="00875908"/>
    <w:rsid w:val="009661B9"/>
    <w:rsid w:val="00974DB8"/>
    <w:rsid w:val="00975E06"/>
    <w:rsid w:val="00985D1B"/>
    <w:rsid w:val="00993794"/>
    <w:rsid w:val="009B07EE"/>
    <w:rsid w:val="00A277A1"/>
    <w:rsid w:val="00A93432"/>
    <w:rsid w:val="00AB3672"/>
    <w:rsid w:val="00AD4760"/>
    <w:rsid w:val="00B7580C"/>
    <w:rsid w:val="00B85F1C"/>
    <w:rsid w:val="00BC44E5"/>
    <w:rsid w:val="00BD0762"/>
    <w:rsid w:val="00BF1069"/>
    <w:rsid w:val="00BF62BA"/>
    <w:rsid w:val="00C351E3"/>
    <w:rsid w:val="00C415B4"/>
    <w:rsid w:val="00C87512"/>
    <w:rsid w:val="00C913CA"/>
    <w:rsid w:val="00CA2292"/>
    <w:rsid w:val="00CC395B"/>
    <w:rsid w:val="00CE4B89"/>
    <w:rsid w:val="00D23ADB"/>
    <w:rsid w:val="00D97644"/>
    <w:rsid w:val="00DA688D"/>
    <w:rsid w:val="00DC7C92"/>
    <w:rsid w:val="00E64113"/>
    <w:rsid w:val="00ED2D23"/>
    <w:rsid w:val="00ED53AE"/>
    <w:rsid w:val="00EE7123"/>
    <w:rsid w:val="00F1350D"/>
    <w:rsid w:val="00F63514"/>
    <w:rsid w:val="00FA7932"/>
    <w:rsid w:val="00FF0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B9D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6EC"/>
    <w:rPr>
      <w:rFonts w:ascii="Segoe UI" w:hAnsi="Segoe UI" w:cs="Segoe UI"/>
      <w:sz w:val="18"/>
      <w:szCs w:val="18"/>
    </w:rPr>
  </w:style>
  <w:style w:type="paragraph" w:styleId="Header">
    <w:name w:val="header"/>
    <w:basedOn w:val="Normal"/>
    <w:link w:val="HeaderChar"/>
    <w:uiPriority w:val="99"/>
    <w:unhideWhenUsed/>
    <w:rsid w:val="005305B9"/>
    <w:pPr>
      <w:tabs>
        <w:tab w:val="center" w:pos="4513"/>
        <w:tab w:val="right" w:pos="9026"/>
      </w:tabs>
    </w:pPr>
  </w:style>
  <w:style w:type="character" w:customStyle="1" w:styleId="HeaderChar">
    <w:name w:val="Header Char"/>
    <w:basedOn w:val="DefaultParagraphFont"/>
    <w:link w:val="Header"/>
    <w:uiPriority w:val="99"/>
    <w:rsid w:val="005305B9"/>
  </w:style>
  <w:style w:type="paragraph" w:styleId="Footer">
    <w:name w:val="footer"/>
    <w:basedOn w:val="Normal"/>
    <w:link w:val="FooterChar"/>
    <w:uiPriority w:val="99"/>
    <w:unhideWhenUsed/>
    <w:rsid w:val="005305B9"/>
    <w:pPr>
      <w:tabs>
        <w:tab w:val="center" w:pos="4513"/>
        <w:tab w:val="right" w:pos="9026"/>
      </w:tabs>
    </w:pPr>
  </w:style>
  <w:style w:type="character" w:customStyle="1" w:styleId="FooterChar">
    <w:name w:val="Footer Char"/>
    <w:basedOn w:val="DefaultParagraphFont"/>
    <w:link w:val="Footer"/>
    <w:uiPriority w:val="99"/>
    <w:rsid w:val="00530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 Carpenter</dc:creator>
  <cp:keywords/>
  <dc:description/>
  <cp:lastModifiedBy>Barbara Wearing</cp:lastModifiedBy>
  <cp:revision>3</cp:revision>
  <cp:lastPrinted>2017-08-25T01:55:00Z</cp:lastPrinted>
  <dcterms:created xsi:type="dcterms:W3CDTF">2019-12-18T01:35:00Z</dcterms:created>
  <dcterms:modified xsi:type="dcterms:W3CDTF">2021-02-11T03:42:00Z</dcterms:modified>
</cp:coreProperties>
</file>